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B0" w:rsidRPr="00DB5DE9" w:rsidRDefault="00014683" w:rsidP="00014683">
      <w:pPr>
        <w:rPr>
          <w:rFonts w:ascii="Helvetica LT Std Cond Light" w:hAnsi="Helvetica LT Std Cond Light"/>
          <w:b/>
          <w:sz w:val="32"/>
          <w:szCs w:val="32"/>
        </w:rPr>
      </w:pPr>
      <w:r w:rsidRPr="00DB5DE9">
        <w:rPr>
          <w:rFonts w:ascii="Helvetica LT Std Cond Light" w:hAnsi="Helvetica LT Std Cond Light"/>
          <w:b/>
          <w:sz w:val="32"/>
          <w:szCs w:val="32"/>
        </w:rPr>
        <w:t>Recht auf Freizeit</w:t>
      </w:r>
    </w:p>
    <w:p w:rsidR="0052441B" w:rsidRPr="00DB5DE9" w:rsidRDefault="0052441B" w:rsidP="00014683">
      <w:pPr>
        <w:rPr>
          <w:rFonts w:ascii="Helvetica LT Std Cond Light" w:hAnsi="Helvetica LT Std Cond Light"/>
          <w:sz w:val="24"/>
          <w:szCs w:val="24"/>
        </w:rPr>
      </w:pPr>
      <w:r w:rsidRPr="00DB5DE9">
        <w:rPr>
          <w:rFonts w:ascii="Helvetica LT Std Cond Light" w:hAnsi="Helvetica LT Std Cond Light" w:cs="Arial"/>
          <w:noProof/>
          <w:color w:val="1A0DAB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56645</wp:posOffset>
                </wp:positionH>
                <wp:positionV relativeFrom="paragraph">
                  <wp:posOffset>1239914</wp:posOffset>
                </wp:positionV>
                <wp:extent cx="6348249" cy="3647090"/>
                <wp:effectExtent l="0" t="0" r="14605" b="1079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249" cy="36470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97D8A" id="Ellipse 4" o:spid="_x0000_s1026" style="position:absolute;margin-left:4.45pt;margin-top:97.65pt;width:499.85pt;height:28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" fillcolor="white [3212]" strokecolor="black [3213]" strokeweight="1pt">
                <v:stroke joinstyle="miter"/>
              </v:oval>
            </w:pict>
          </mc:Fallback>
        </mc:AlternateContent>
      </w:r>
      <w:r w:rsidRPr="00DB5DE9">
        <w:rPr>
          <w:rFonts w:ascii="Helvetica LT Std Cond Light" w:hAnsi="Helvetica LT Std Cond Light" w:cs="Arial"/>
          <w:noProof/>
          <w:color w:val="1A0DAB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DAF0D" wp14:editId="1DE14F61">
                <wp:simplePos x="0" y="0"/>
                <wp:positionH relativeFrom="column">
                  <wp:posOffset>791560</wp:posOffset>
                </wp:positionH>
                <wp:positionV relativeFrom="paragraph">
                  <wp:posOffset>4820438</wp:posOffset>
                </wp:positionV>
                <wp:extent cx="788276" cy="430924"/>
                <wp:effectExtent l="0" t="0" r="12065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276" cy="43092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CC29B" id="Ellipse 3" o:spid="_x0000_s1026" style="position:absolute;margin-left:62.35pt;margin-top:379.55pt;width:62.0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Pr="00DB5DE9">
        <w:rPr>
          <w:rFonts w:ascii="Helvetica LT Std Cond Light" w:hAnsi="Helvetica LT Std Cond Light" w:cs="Arial"/>
          <w:noProof/>
          <w:color w:val="1A0DAB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508197</wp:posOffset>
                </wp:positionH>
                <wp:positionV relativeFrom="paragraph">
                  <wp:posOffset>5409018</wp:posOffset>
                </wp:positionV>
                <wp:extent cx="525517" cy="294289"/>
                <wp:effectExtent l="0" t="0" r="27305" b="107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17" cy="29428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FA3EA7" id="Ellipse 1" o:spid="_x0000_s1026" style="position:absolute;margin-left:40pt;margin-top:425.9pt;width:41.4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  <w:r w:rsidRPr="00DB5DE9">
        <w:rPr>
          <w:rFonts w:ascii="Helvetica LT Std Cond Light" w:hAnsi="Helvetica LT Std Cond Light" w:cs="Arial"/>
          <w:noProof/>
          <w:color w:val="1A0DAB"/>
          <w:sz w:val="24"/>
          <w:szCs w:val="24"/>
          <w:bdr w:val="none" w:sz="0" w:space="0" w:color="auto" w:frame="1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5869940</wp:posOffset>
            </wp:positionV>
            <wp:extent cx="1555115" cy="2085975"/>
            <wp:effectExtent l="0" t="0" r="6985" b="9525"/>
            <wp:wrapTight wrapText="bothSides">
              <wp:wrapPolygon edited="0">
                <wp:start x="0" y="0"/>
                <wp:lineTo x="0" y="21501"/>
                <wp:lineTo x="21432" y="21501"/>
                <wp:lineTo x="21432" y="0"/>
                <wp:lineTo x="0" y="0"/>
              </wp:wrapPolygon>
            </wp:wrapTight>
            <wp:docPr id="2" name="Bild 2" descr="Bildergebnis für Kind malvorl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Kind malvorl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683" w:rsidRPr="00DB5DE9">
        <w:rPr>
          <w:rFonts w:ascii="Helvetica LT Std Cond Light" w:hAnsi="Helvetica LT Std Cond Light"/>
          <w:sz w:val="24"/>
          <w:szCs w:val="24"/>
        </w:rPr>
        <w:t>Jedes Kind hat das Recht auf freie Zeit, in der es spielen und sich erholen kann. In der es also nicht lernen oder arbeiten muss.</w:t>
      </w:r>
      <w:r w:rsidRPr="00DB5DE9">
        <w:rPr>
          <w:rFonts w:ascii="Helvetica LT Std Cond Light" w:hAnsi="Helvetica LT Std Cond Light"/>
          <w:sz w:val="24"/>
          <w:szCs w:val="24"/>
        </w:rPr>
        <w:t xml:space="preserve"> Euch fallen doch bestimmt auch tausend Dinge ein, wie Ihr einen freien Nachmittag verbringen würdet, oder?</w:t>
      </w:r>
      <w:r w:rsidRPr="00DB5DE9">
        <w:rPr>
          <w:rFonts w:ascii="Helvetica LT Std Cond Light" w:hAnsi="Helvetica LT Std Cond Light"/>
          <w:sz w:val="24"/>
          <w:szCs w:val="24"/>
        </w:rPr>
        <w:br/>
        <w:t>Zum Beispiel Fußball spielen, Freunde</w:t>
      </w:r>
      <w:r w:rsidR="00DB5DE9">
        <w:rPr>
          <w:rFonts w:ascii="Helvetica LT Std Cond Light" w:hAnsi="Helvetica LT Std Cond Light"/>
          <w:sz w:val="24"/>
          <w:szCs w:val="24"/>
        </w:rPr>
        <w:t xml:space="preserve"> und Freundinnen</w:t>
      </w:r>
      <w:r w:rsidRPr="00DB5DE9">
        <w:rPr>
          <w:rFonts w:ascii="Helvetica LT Std Cond Light" w:hAnsi="Helvetica LT Std Cond Light"/>
          <w:sz w:val="24"/>
          <w:szCs w:val="24"/>
        </w:rPr>
        <w:t xml:space="preserve"> treffen, Musik machen, in einem Verein gehen, … zeichne alles was zu gerne in deiner Freizeit machst in die Denkblase. </w:t>
      </w: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rPr>
          <w:rFonts w:ascii="Helvetica LT Std Cond Light" w:hAnsi="Helvetica LT Std Cond Light"/>
          <w:sz w:val="24"/>
          <w:szCs w:val="24"/>
        </w:rPr>
      </w:pPr>
    </w:p>
    <w:p w:rsidR="00014683" w:rsidRPr="00DB5DE9" w:rsidRDefault="0052441B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</w:rPr>
      </w:pPr>
      <w:r w:rsidRPr="00DB5DE9">
        <w:rPr>
          <w:rFonts w:ascii="Helvetica LT Std Cond Light" w:hAnsi="Helvetica LT Std Cond Light"/>
          <w:sz w:val="24"/>
          <w:szCs w:val="24"/>
        </w:rPr>
        <w:tab/>
      </w:r>
    </w:p>
    <w:p w:rsidR="0052441B" w:rsidRPr="00DB5DE9" w:rsidRDefault="0052441B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</w:rPr>
      </w:pPr>
      <w:bookmarkStart w:id="0" w:name="_GoBack"/>
      <w:bookmarkEnd w:id="0"/>
    </w:p>
    <w:p w:rsidR="0052441B" w:rsidRPr="00DB5DE9" w:rsidRDefault="0052441B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</w:rPr>
      </w:pPr>
    </w:p>
    <w:p w:rsidR="0052441B" w:rsidRPr="00DB5DE9" w:rsidRDefault="0052441B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</w:rPr>
      </w:pPr>
    </w:p>
    <w:p w:rsidR="009436EC" w:rsidRDefault="009436EC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  <w:lang w:val="it-IT"/>
        </w:rPr>
      </w:pPr>
    </w:p>
    <w:p w:rsidR="009436EC" w:rsidRDefault="009436EC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  <w:lang w:val="it-IT"/>
        </w:rPr>
      </w:pPr>
    </w:p>
    <w:p w:rsidR="009436EC" w:rsidRDefault="009436EC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  <w:lang w:val="it-IT"/>
        </w:rPr>
      </w:pPr>
    </w:p>
    <w:p w:rsidR="009436EC" w:rsidRDefault="009436EC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  <w:lang w:val="it-IT"/>
        </w:rPr>
      </w:pPr>
    </w:p>
    <w:p w:rsidR="009436EC" w:rsidRDefault="009436EC" w:rsidP="0052441B">
      <w:pPr>
        <w:tabs>
          <w:tab w:val="left" w:pos="1937"/>
        </w:tabs>
        <w:rPr>
          <w:rFonts w:ascii="Helvetica LT Std Cond Light" w:hAnsi="Helvetica LT Std Cond Light"/>
          <w:sz w:val="24"/>
          <w:szCs w:val="24"/>
          <w:lang w:val="it-IT"/>
        </w:rPr>
      </w:pPr>
    </w:p>
    <w:p w:rsidR="0052441B" w:rsidRPr="009436EC" w:rsidRDefault="0052441B" w:rsidP="0052441B">
      <w:pPr>
        <w:tabs>
          <w:tab w:val="left" w:pos="1937"/>
        </w:tabs>
        <w:rPr>
          <w:rFonts w:ascii="Helvetica LT Std Cond Light" w:hAnsi="Helvetica LT Std Cond Light"/>
          <w:sz w:val="20"/>
          <w:szCs w:val="20"/>
          <w:lang w:val="it-IT"/>
        </w:rPr>
      </w:pPr>
      <w:r w:rsidRPr="009436EC">
        <w:rPr>
          <w:rFonts w:ascii="Helvetica LT Std Cond Light" w:hAnsi="Helvetica LT Std Cond Light"/>
          <w:sz w:val="20"/>
          <w:szCs w:val="20"/>
          <w:lang w:val="it-IT"/>
        </w:rPr>
        <w:t>Quelle: http://www.kinder-ministerium.de/main-navigation/kinderrechte/recht-auf-spiel-freizeit-und-erholung/</w:t>
      </w:r>
    </w:p>
    <w:sectPr w:rsidR="0052441B" w:rsidRPr="009436E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E9" w:rsidRDefault="00DB5DE9" w:rsidP="00DB5DE9">
      <w:pPr>
        <w:spacing w:after="0" w:line="240" w:lineRule="auto"/>
      </w:pPr>
      <w:r>
        <w:separator/>
      </w:r>
    </w:p>
  </w:endnote>
  <w:endnote w:type="continuationSeparator" w:id="0">
    <w:p w:rsidR="00DB5DE9" w:rsidRDefault="00DB5DE9" w:rsidP="00DB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E9" w:rsidRDefault="00DB5DE9" w:rsidP="00DB5DE9">
      <w:pPr>
        <w:spacing w:after="0" w:line="240" w:lineRule="auto"/>
      </w:pPr>
      <w:r>
        <w:separator/>
      </w:r>
    </w:p>
  </w:footnote>
  <w:footnote w:type="continuationSeparator" w:id="0">
    <w:p w:rsidR="00DB5DE9" w:rsidRDefault="00DB5DE9" w:rsidP="00DB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E9" w:rsidRPr="00BE5036" w:rsidRDefault="00DB5DE9" w:rsidP="00DB5DE9">
    <w:pPr>
      <w:pStyle w:val="Kopfzeile"/>
      <w:rPr>
        <w:rFonts w:ascii="Helvetica LT Std Cond Light" w:hAnsi="Helvetica LT Std Cond Light"/>
      </w:rPr>
    </w:pPr>
    <w:r w:rsidRPr="00BE5036">
      <w:rPr>
        <w:rFonts w:ascii="Helvetica LT Std Cond Light" w:hAnsi="Helvetica LT Std Cond Light"/>
        <w:noProof/>
        <w:lang w:eastAsia="de-DE"/>
      </w:rPr>
      <w:drawing>
        <wp:anchor distT="0" distB="0" distL="114300" distR="114300" simplePos="0" relativeHeight="251659264" behindDoc="1" locked="0" layoutInCell="1" allowOverlap="1" wp14:anchorId="396A2885" wp14:editId="38A150C1">
          <wp:simplePos x="0" y="0"/>
          <wp:positionH relativeFrom="column">
            <wp:posOffset>4567555</wp:posOffset>
          </wp:positionH>
          <wp:positionV relativeFrom="paragraph">
            <wp:posOffset>-164465</wp:posOffset>
          </wp:positionV>
          <wp:extent cx="1784350" cy="411480"/>
          <wp:effectExtent l="0" t="0" r="6350" b="7620"/>
          <wp:wrapTight wrapText="bothSides">
            <wp:wrapPolygon edited="0">
              <wp:start x="0" y="0"/>
              <wp:lineTo x="0" y="21000"/>
              <wp:lineTo x="5304" y="21000"/>
              <wp:lineTo x="10377" y="18000"/>
              <wp:lineTo x="10147" y="16000"/>
              <wp:lineTo x="21446" y="12000"/>
              <wp:lineTo x="21446" y="3000"/>
              <wp:lineTo x="2767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S_Su╠êdtirol_Logo_Farbe_BILDSCHIR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036">
      <w:rPr>
        <w:rFonts w:ascii="Helvetica LT Std Cond Light" w:hAnsi="Helvetica LT Std Cond Light"/>
      </w:rPr>
      <w:t>Materialsammlung Kinderrechte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3"/>
    <w:rsid w:val="00014683"/>
    <w:rsid w:val="0052441B"/>
    <w:rsid w:val="009436EC"/>
    <w:rsid w:val="00D40AAD"/>
    <w:rsid w:val="00DB5DE9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ED5E-38EE-4321-B66F-C517406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441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DE9"/>
  </w:style>
  <w:style w:type="paragraph" w:styleId="Fuzeile">
    <w:name w:val="footer"/>
    <w:basedOn w:val="Standard"/>
    <w:link w:val="FuzeileZchn"/>
    <w:uiPriority w:val="99"/>
    <w:unhideWhenUsed/>
    <w:rsid w:val="00D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de/url?sa=i&amp;rct=j&amp;q=&amp;esrc=s&amp;source=images&amp;cd=&amp;cad=rja&amp;uact=8&amp;ved=2ahUKEwiTx_3YgJThAhUH3qQKHXgBA5MQjRx6BAgBEAU&amp;url=http://www.kidsweb.de/malvorlagen/malvorlagen.html&amp;psig=AOvVaw36bl7Jynz8A8WCDJiVJjVv&amp;ust=15532841851321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Annalena Burger</dc:creator>
  <cp:keywords/>
  <dc:description/>
  <cp:lastModifiedBy>Verena Kapauer</cp:lastModifiedBy>
  <cp:revision>4</cp:revision>
  <dcterms:created xsi:type="dcterms:W3CDTF">2019-03-21T19:34:00Z</dcterms:created>
  <dcterms:modified xsi:type="dcterms:W3CDTF">2019-08-07T06:47:00Z</dcterms:modified>
</cp:coreProperties>
</file>