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F1" w:rsidRPr="000E5DF1" w:rsidRDefault="00AF2D38">
      <w:pPr>
        <w:rPr>
          <w:rFonts w:ascii="Helvetica LT Std Cond Light" w:hAnsi="Helvetica LT Std Cond Light"/>
          <w:b/>
          <w:sz w:val="32"/>
          <w:szCs w:val="32"/>
        </w:rPr>
      </w:pPr>
      <w:r w:rsidRPr="000E5DF1">
        <w:rPr>
          <w:rFonts w:ascii="Helvetica LT Std Cond Light" w:hAnsi="Helvetica LT Std Cond Light"/>
          <w:b/>
          <w:sz w:val="32"/>
          <w:szCs w:val="32"/>
        </w:rPr>
        <w:t xml:space="preserve">Recht auf freie Meinungsäußerung und Beteiligung </w:t>
      </w:r>
      <w:r w:rsidR="00A8485D" w:rsidRPr="000E5DF1">
        <w:rPr>
          <w:rFonts w:ascii="Helvetica LT Std Cond Light" w:hAnsi="Helvetica LT Std Cond Light"/>
          <w:b/>
          <w:sz w:val="32"/>
          <w:szCs w:val="32"/>
        </w:rPr>
        <w:t>–</w:t>
      </w:r>
      <w:r w:rsidRPr="000E5DF1">
        <w:rPr>
          <w:rFonts w:ascii="Helvetica LT Std Cond Light" w:hAnsi="Helvetica LT Std Cond Light"/>
          <w:b/>
          <w:sz w:val="32"/>
          <w:szCs w:val="32"/>
        </w:rPr>
        <w:t xml:space="preserve"> </w:t>
      </w:r>
      <w:r w:rsidR="00A8485D" w:rsidRPr="000E5DF1">
        <w:rPr>
          <w:rFonts w:ascii="Helvetica LT Std Cond Light" w:hAnsi="Helvetica LT Std Cond Light"/>
          <w:b/>
          <w:sz w:val="32"/>
          <w:szCs w:val="32"/>
        </w:rPr>
        <w:t>Text mit Fragen</w:t>
      </w:r>
    </w:p>
    <w:p w:rsidR="00A8485D" w:rsidRPr="000E5DF1" w:rsidRDefault="00A8485D">
      <w:pPr>
        <w:rPr>
          <w:rFonts w:ascii="Helvetica LT Std Cond Light" w:hAnsi="Helvetica LT Std Cond Light"/>
          <w:sz w:val="24"/>
          <w:szCs w:val="24"/>
        </w:rPr>
      </w:pPr>
      <w:r w:rsidRPr="000E5DF1">
        <w:rPr>
          <w:rFonts w:ascii="Helvetica LT Std Cond Light" w:hAnsi="Helvetica LT Std Cond Light"/>
          <w:sz w:val="24"/>
          <w:szCs w:val="24"/>
        </w:rPr>
        <w:t>Als am 20. November 1989 die Kinderrechtskonvention verabschiedet wurde, war der 12. Artikel darin ein besonders wichtiger Punkt. In diesem ist nämlich die freie Meinungsäußerung und Beteiligung (=Partizipation) festgelegt. Kinder haben das Recht, ihre Meinung und Ideen frei zu äußern und den Schutz ihrer Rechte zu verbessern. Somit ist es wichtig für die verschiedenen Staaten, Kindern – unter Berücksichtigung ihres Alters und ihrer Reife – die Gelegenheit zu geben mit lokalen, regionalen und nationalen Politikern über aktuelle Themen zu sprechen, die sie betreffen. Zu diesen Themen gehören Gesundheit, Diskriminierung, Staatsbürgerschaft, Familie, Bildung, die Umwelt, usw. </w:t>
      </w:r>
      <w:r w:rsidR="00713F88" w:rsidRPr="000E5DF1">
        <w:rPr>
          <w:rFonts w:ascii="Helvetica LT Std Cond Light" w:hAnsi="Helvetica LT Std Cond Light"/>
          <w:sz w:val="24"/>
          <w:szCs w:val="24"/>
        </w:rPr>
        <w:br/>
        <w:t xml:space="preserve">Die Kinder haben auch das Recht informiert zu werden, z.B. über Zeitungen, Radio oder in der Schule. Das ist besonders wichtig, damit die Kinder wissen, was in ihrer Heimat und auf der ganzen Welt passiert. Denn die Kinder von heute werden morgen die Welt leiten und so können sie schon als Kinder über bestimmte Themen und Probleme nachdenken, mitdenken und ihre Meinung sagen. </w:t>
      </w:r>
      <w:r w:rsidR="00713F88" w:rsidRPr="000E5DF1">
        <w:rPr>
          <w:rFonts w:ascii="Helvetica LT Std Cond Light" w:hAnsi="Helvetica LT Std Cond Light"/>
          <w:sz w:val="24"/>
          <w:szCs w:val="24"/>
        </w:rPr>
        <w:br/>
      </w:r>
    </w:p>
    <w:p w:rsidR="00713F88" w:rsidRPr="000E5DF1" w:rsidRDefault="00713F88">
      <w:pPr>
        <w:rPr>
          <w:rFonts w:ascii="Helvetica LT Std Cond Light" w:hAnsi="Helvetica LT Std Cond Light"/>
          <w:sz w:val="24"/>
          <w:szCs w:val="24"/>
          <w:u w:val="single"/>
        </w:rPr>
      </w:pPr>
      <w:r w:rsidRPr="000E5DF1">
        <w:rPr>
          <w:rFonts w:ascii="Helvetica LT Std Cond Light" w:hAnsi="Helvetica LT Std Cond Light"/>
          <w:sz w:val="24"/>
          <w:szCs w:val="24"/>
          <w:u w:val="single"/>
        </w:rPr>
        <w:t>Aufgabe 1</w:t>
      </w:r>
    </w:p>
    <w:p w:rsidR="00713F88" w:rsidRPr="000E5DF1" w:rsidRDefault="00713F88">
      <w:pPr>
        <w:rPr>
          <w:rFonts w:ascii="Helvetica LT Std Cond Light" w:hAnsi="Helvetica LT Std Cond Light"/>
          <w:sz w:val="24"/>
          <w:szCs w:val="24"/>
        </w:rPr>
      </w:pPr>
      <w:r w:rsidRPr="000E5DF1">
        <w:rPr>
          <w:rFonts w:ascii="Helvetica LT Std Cond Light" w:hAnsi="Helvetica LT Std Cond Light"/>
          <w:sz w:val="24"/>
          <w:szCs w:val="24"/>
        </w:rPr>
        <w:t>Lies dir den Text genau durch!</w:t>
      </w:r>
    </w:p>
    <w:p w:rsidR="007E6608" w:rsidRPr="000E5DF1" w:rsidRDefault="007E6608">
      <w:pPr>
        <w:rPr>
          <w:rFonts w:ascii="Helvetica LT Std Cond Light" w:hAnsi="Helvetica LT Std Cond Light"/>
          <w:sz w:val="24"/>
          <w:szCs w:val="24"/>
        </w:rPr>
      </w:pPr>
    </w:p>
    <w:p w:rsidR="00713F88" w:rsidRPr="000E5DF1" w:rsidRDefault="00713F88">
      <w:pPr>
        <w:rPr>
          <w:rFonts w:ascii="Helvetica LT Std Cond Light" w:hAnsi="Helvetica LT Std Cond Light"/>
          <w:sz w:val="24"/>
          <w:szCs w:val="24"/>
          <w:u w:val="single"/>
        </w:rPr>
      </w:pPr>
      <w:r w:rsidRPr="000E5DF1">
        <w:rPr>
          <w:rFonts w:ascii="Helvetica LT Std Cond Light" w:hAnsi="Helvetica LT Std Cond Light"/>
          <w:sz w:val="24"/>
          <w:szCs w:val="24"/>
          <w:u w:val="single"/>
        </w:rPr>
        <w:t>Aufgabe 2</w:t>
      </w:r>
    </w:p>
    <w:p w:rsidR="00713F88" w:rsidRPr="000E5DF1" w:rsidRDefault="00713F88">
      <w:pPr>
        <w:rPr>
          <w:rFonts w:ascii="Helvetica LT Std Cond Light" w:hAnsi="Helvetica LT Std Cond Light"/>
          <w:sz w:val="24"/>
          <w:szCs w:val="24"/>
        </w:rPr>
      </w:pPr>
      <w:r w:rsidRPr="000E5DF1">
        <w:rPr>
          <w:rFonts w:ascii="Helvetica LT Std Cond Light" w:hAnsi="Helvetica LT Std Cond Light"/>
          <w:sz w:val="24"/>
          <w:szCs w:val="24"/>
        </w:rPr>
        <w:t>Verbinde folgende Wörter mit ihren Bedeutungen!</w:t>
      </w:r>
    </w:p>
    <w:p w:rsidR="007E6608" w:rsidRPr="000E5DF1" w:rsidRDefault="007E6608">
      <w:pPr>
        <w:rPr>
          <w:rFonts w:ascii="Helvetica LT Std Cond Light" w:hAnsi="Helvetica LT Std Cond Light"/>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13F88" w:rsidRPr="000E5DF1" w:rsidTr="007E6608">
        <w:tc>
          <w:tcPr>
            <w:tcW w:w="4531" w:type="dxa"/>
          </w:tcPr>
          <w:p w:rsidR="00713F88" w:rsidRPr="000E5DF1" w:rsidRDefault="00713F88">
            <w:pPr>
              <w:rPr>
                <w:rFonts w:ascii="Helvetica LT Std Cond Light" w:hAnsi="Helvetica LT Std Cond Light"/>
                <w:sz w:val="24"/>
                <w:szCs w:val="24"/>
              </w:rPr>
            </w:pPr>
            <w:r w:rsidRPr="000E5DF1">
              <w:rPr>
                <w:rFonts w:ascii="Helvetica LT Std Cond Light" w:hAnsi="Helvetica LT Std Cond Light"/>
                <w:sz w:val="24"/>
                <w:szCs w:val="24"/>
              </w:rPr>
              <w:t>Kinderrechtskonvention</w:t>
            </w:r>
          </w:p>
          <w:p w:rsidR="007E6608" w:rsidRPr="000E5DF1" w:rsidRDefault="007E6608">
            <w:pPr>
              <w:rPr>
                <w:rFonts w:ascii="Helvetica LT Std Cond Light" w:hAnsi="Helvetica LT Std Cond Light"/>
                <w:sz w:val="24"/>
                <w:szCs w:val="24"/>
              </w:rPr>
            </w:pPr>
          </w:p>
        </w:tc>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Ein bestimmter (begrenzter) Ort</w:t>
            </w:r>
          </w:p>
        </w:tc>
      </w:tr>
      <w:tr w:rsidR="00713F88" w:rsidRPr="000E5DF1" w:rsidTr="007E6608">
        <w:tc>
          <w:tcPr>
            <w:tcW w:w="4531" w:type="dxa"/>
          </w:tcPr>
          <w:p w:rsidR="00713F88" w:rsidRPr="000E5DF1" w:rsidRDefault="00713F88">
            <w:pPr>
              <w:rPr>
                <w:rFonts w:ascii="Helvetica LT Std Cond Light" w:hAnsi="Helvetica LT Std Cond Light"/>
                <w:sz w:val="24"/>
                <w:szCs w:val="24"/>
              </w:rPr>
            </w:pPr>
            <w:r w:rsidRPr="000E5DF1">
              <w:rPr>
                <w:rFonts w:ascii="Helvetica LT Std Cond Light" w:hAnsi="Helvetica LT Std Cond Light"/>
                <w:sz w:val="24"/>
                <w:szCs w:val="24"/>
              </w:rPr>
              <w:t>Partizipation</w:t>
            </w:r>
          </w:p>
          <w:p w:rsidR="007E6608" w:rsidRPr="000E5DF1" w:rsidRDefault="007E6608">
            <w:pPr>
              <w:rPr>
                <w:rFonts w:ascii="Helvetica LT Std Cond Light" w:hAnsi="Helvetica LT Std Cond Light"/>
                <w:sz w:val="24"/>
                <w:szCs w:val="24"/>
              </w:rPr>
            </w:pPr>
          </w:p>
        </w:tc>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Mitglied eines bestimmten Staates zu sein</w:t>
            </w:r>
          </w:p>
        </w:tc>
      </w:tr>
      <w:tr w:rsidR="00713F88" w:rsidRPr="000E5DF1" w:rsidTr="007E6608">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Lokal</w:t>
            </w:r>
          </w:p>
          <w:p w:rsidR="007E6608" w:rsidRPr="000E5DF1" w:rsidRDefault="007E6608">
            <w:pPr>
              <w:rPr>
                <w:rFonts w:ascii="Helvetica LT Std Cond Light" w:hAnsi="Helvetica LT Std Cond Light"/>
                <w:sz w:val="24"/>
                <w:szCs w:val="24"/>
              </w:rPr>
            </w:pPr>
          </w:p>
        </w:tc>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Übereinkommen über alle Kinderrechte</w:t>
            </w:r>
          </w:p>
        </w:tc>
      </w:tr>
      <w:tr w:rsidR="00713F88" w:rsidRPr="000E5DF1" w:rsidTr="007E6608">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Regional</w:t>
            </w:r>
          </w:p>
          <w:p w:rsidR="007E6608" w:rsidRPr="000E5DF1" w:rsidRDefault="007E6608">
            <w:pPr>
              <w:rPr>
                <w:rFonts w:ascii="Helvetica LT Std Cond Light" w:hAnsi="Helvetica LT Std Cond Light"/>
                <w:sz w:val="24"/>
                <w:szCs w:val="24"/>
              </w:rPr>
            </w:pPr>
          </w:p>
        </w:tc>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Ein bestimmter Staat, eine bestimmte Nation</w:t>
            </w:r>
          </w:p>
        </w:tc>
      </w:tr>
      <w:tr w:rsidR="00713F88" w:rsidRPr="000E5DF1" w:rsidTr="007E6608">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National</w:t>
            </w:r>
          </w:p>
          <w:p w:rsidR="007E6608" w:rsidRPr="000E5DF1" w:rsidRDefault="007E6608">
            <w:pPr>
              <w:rPr>
                <w:rFonts w:ascii="Helvetica LT Std Cond Light" w:hAnsi="Helvetica LT Std Cond Light"/>
                <w:sz w:val="24"/>
                <w:szCs w:val="24"/>
              </w:rPr>
            </w:pPr>
          </w:p>
        </w:tc>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Benachteiligung und Ungleichbehandlung</w:t>
            </w:r>
          </w:p>
        </w:tc>
      </w:tr>
      <w:tr w:rsidR="00713F88" w:rsidRPr="000E5DF1" w:rsidTr="007E6608">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Diskriminierung</w:t>
            </w:r>
          </w:p>
          <w:p w:rsidR="007E6608" w:rsidRPr="000E5DF1" w:rsidRDefault="007E6608">
            <w:pPr>
              <w:rPr>
                <w:rFonts w:ascii="Helvetica LT Std Cond Light" w:hAnsi="Helvetica LT Std Cond Light"/>
                <w:sz w:val="24"/>
                <w:szCs w:val="24"/>
              </w:rPr>
            </w:pPr>
          </w:p>
        </w:tc>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teilnehmen</w:t>
            </w:r>
          </w:p>
        </w:tc>
      </w:tr>
      <w:tr w:rsidR="00713F88" w:rsidRPr="000E5DF1" w:rsidTr="007E6608">
        <w:tc>
          <w:tcPr>
            <w:tcW w:w="4531" w:type="dxa"/>
          </w:tcPr>
          <w:p w:rsidR="007E660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Staatsbürgerschaft</w:t>
            </w:r>
          </w:p>
          <w:p w:rsidR="007E6608" w:rsidRPr="000E5DF1" w:rsidRDefault="007E6608">
            <w:pPr>
              <w:rPr>
                <w:rFonts w:ascii="Helvetica LT Std Cond Light" w:hAnsi="Helvetica LT Std Cond Light"/>
                <w:sz w:val="24"/>
                <w:szCs w:val="24"/>
              </w:rPr>
            </w:pPr>
          </w:p>
        </w:tc>
        <w:tc>
          <w:tcPr>
            <w:tcW w:w="4531" w:type="dxa"/>
          </w:tcPr>
          <w:p w:rsidR="00713F8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 xml:space="preserve">Eine bestimmte Region </w:t>
            </w:r>
          </w:p>
        </w:tc>
        <w:bookmarkStart w:id="0" w:name="_GoBack"/>
        <w:bookmarkEnd w:id="0"/>
      </w:tr>
    </w:tbl>
    <w:p w:rsidR="00713F88" w:rsidRPr="000E5DF1" w:rsidRDefault="00713F88">
      <w:pPr>
        <w:rPr>
          <w:rFonts w:ascii="Helvetica LT Std Cond Light" w:hAnsi="Helvetica LT Std Cond Light"/>
          <w:sz w:val="24"/>
          <w:szCs w:val="24"/>
        </w:rPr>
      </w:pPr>
    </w:p>
    <w:p w:rsidR="007E6608" w:rsidRPr="000E5DF1" w:rsidRDefault="007E6608">
      <w:pPr>
        <w:rPr>
          <w:rFonts w:ascii="Helvetica LT Std Cond Light" w:hAnsi="Helvetica LT Std Cond Light"/>
          <w:sz w:val="24"/>
          <w:szCs w:val="24"/>
          <w:u w:val="single"/>
        </w:rPr>
      </w:pPr>
      <w:r w:rsidRPr="000E5DF1">
        <w:rPr>
          <w:rFonts w:ascii="Helvetica LT Std Cond Light" w:hAnsi="Helvetica LT Std Cond Light"/>
          <w:sz w:val="24"/>
          <w:szCs w:val="24"/>
          <w:u w:val="single"/>
        </w:rPr>
        <w:t>Aufgabe 3</w:t>
      </w:r>
    </w:p>
    <w:p w:rsidR="007E6608" w:rsidRPr="000E5DF1" w:rsidRDefault="007E6608">
      <w:pPr>
        <w:rPr>
          <w:rFonts w:ascii="Helvetica LT Std Cond Light" w:hAnsi="Helvetica LT Std Cond Light"/>
          <w:sz w:val="24"/>
          <w:szCs w:val="24"/>
        </w:rPr>
      </w:pPr>
      <w:r w:rsidRPr="000E5DF1">
        <w:rPr>
          <w:rFonts w:ascii="Helvetica LT Std Cond Light" w:hAnsi="Helvetica LT Std Cond Light"/>
          <w:sz w:val="24"/>
          <w:szCs w:val="24"/>
        </w:rPr>
        <w:t>Beantworte folgende Fragen:</w:t>
      </w:r>
    </w:p>
    <w:p w:rsidR="007E6608" w:rsidRPr="000E5DF1" w:rsidRDefault="007E6608" w:rsidP="007E6608">
      <w:pPr>
        <w:pStyle w:val="Listenabsatz"/>
        <w:numPr>
          <w:ilvl w:val="0"/>
          <w:numId w:val="1"/>
        </w:numPr>
        <w:rPr>
          <w:rFonts w:ascii="Helvetica LT Std Cond Light" w:hAnsi="Helvetica LT Std Cond Light"/>
          <w:sz w:val="24"/>
          <w:szCs w:val="24"/>
        </w:rPr>
      </w:pPr>
      <w:r w:rsidRPr="000E5DF1">
        <w:rPr>
          <w:rFonts w:ascii="Helvetica LT Std Cond Light" w:hAnsi="Helvetica LT Std Cond Light"/>
          <w:sz w:val="24"/>
          <w:szCs w:val="24"/>
        </w:rPr>
        <w:t>Wann wurde die Kinderrechtskonvention verabschiedet?</w:t>
      </w:r>
    </w:p>
    <w:p w:rsidR="007E6608" w:rsidRPr="000E5DF1" w:rsidRDefault="007E6608" w:rsidP="007E6608">
      <w:pPr>
        <w:pStyle w:val="Listenabsatz"/>
        <w:numPr>
          <w:ilvl w:val="0"/>
          <w:numId w:val="1"/>
        </w:numPr>
        <w:rPr>
          <w:rFonts w:ascii="Helvetica LT Std Cond Light" w:hAnsi="Helvetica LT Std Cond Light"/>
          <w:sz w:val="24"/>
          <w:szCs w:val="24"/>
        </w:rPr>
      </w:pPr>
      <w:r w:rsidRPr="000E5DF1">
        <w:rPr>
          <w:rFonts w:ascii="Helvetica LT Std Cond Light" w:hAnsi="Helvetica LT Std Cond Light"/>
          <w:sz w:val="24"/>
          <w:szCs w:val="24"/>
        </w:rPr>
        <w:t>Was besagt der 12. Artikel in der Kinderrechtskonvention?</w:t>
      </w:r>
    </w:p>
    <w:p w:rsidR="007E6608" w:rsidRPr="000E5DF1" w:rsidRDefault="007E6608" w:rsidP="007E6608">
      <w:pPr>
        <w:pStyle w:val="Listenabsatz"/>
        <w:numPr>
          <w:ilvl w:val="0"/>
          <w:numId w:val="1"/>
        </w:numPr>
        <w:rPr>
          <w:rFonts w:ascii="Helvetica LT Std Cond Light" w:hAnsi="Helvetica LT Std Cond Light"/>
          <w:sz w:val="24"/>
          <w:szCs w:val="24"/>
        </w:rPr>
      </w:pPr>
      <w:r w:rsidRPr="000E5DF1">
        <w:rPr>
          <w:rFonts w:ascii="Helvetica LT Std Cond Light" w:hAnsi="Helvetica LT Std Cond Light"/>
          <w:sz w:val="24"/>
          <w:szCs w:val="24"/>
        </w:rPr>
        <w:t>Welche sind die Themen, die Kinder betreffen? Überlege dir noch selbst einige Themen!</w:t>
      </w:r>
    </w:p>
    <w:p w:rsidR="007E6608" w:rsidRPr="000E5DF1" w:rsidRDefault="007E6608" w:rsidP="007E6608">
      <w:pPr>
        <w:pStyle w:val="Listenabsatz"/>
        <w:numPr>
          <w:ilvl w:val="0"/>
          <w:numId w:val="1"/>
        </w:numPr>
        <w:rPr>
          <w:rFonts w:ascii="Helvetica LT Std Cond Light" w:hAnsi="Helvetica LT Std Cond Light"/>
          <w:sz w:val="24"/>
          <w:szCs w:val="24"/>
        </w:rPr>
      </w:pPr>
      <w:r w:rsidRPr="000E5DF1">
        <w:rPr>
          <w:rFonts w:ascii="Helvetica LT Std Cond Light" w:hAnsi="Helvetica LT Std Cond Light"/>
          <w:sz w:val="24"/>
          <w:szCs w:val="24"/>
        </w:rPr>
        <w:lastRenderedPageBreak/>
        <w:t>Wie können Kinder informiert werden? Überlege dir noch andere Mittel, um Kinder zu informieren!</w:t>
      </w:r>
    </w:p>
    <w:p w:rsidR="007E6608" w:rsidRPr="000E5DF1" w:rsidRDefault="007E6608" w:rsidP="007E6608">
      <w:pPr>
        <w:pStyle w:val="Listenabsatz"/>
        <w:numPr>
          <w:ilvl w:val="0"/>
          <w:numId w:val="1"/>
        </w:numPr>
        <w:rPr>
          <w:rFonts w:ascii="Helvetica LT Std Cond Light" w:hAnsi="Helvetica LT Std Cond Light"/>
          <w:sz w:val="24"/>
          <w:szCs w:val="24"/>
        </w:rPr>
      </w:pPr>
      <w:r w:rsidRPr="000E5DF1">
        <w:rPr>
          <w:rFonts w:ascii="Helvetica LT Std Cond Light" w:hAnsi="Helvetica LT Std Cond Light"/>
          <w:sz w:val="24"/>
          <w:szCs w:val="24"/>
        </w:rPr>
        <w:t>Warum ist es wichtig, dass Kinder informiert werden?</w:t>
      </w:r>
    </w:p>
    <w:p w:rsidR="007E6608" w:rsidRDefault="007E6608"/>
    <w:sectPr w:rsidR="007E660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DF1" w:rsidRDefault="000E5DF1" w:rsidP="000E5DF1">
      <w:pPr>
        <w:spacing w:after="0" w:line="240" w:lineRule="auto"/>
      </w:pPr>
      <w:r>
        <w:separator/>
      </w:r>
    </w:p>
  </w:endnote>
  <w:endnote w:type="continuationSeparator" w:id="0">
    <w:p w:rsidR="000E5DF1" w:rsidRDefault="000E5DF1" w:rsidP="000E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DF1" w:rsidRDefault="000E5DF1" w:rsidP="000E5DF1">
      <w:pPr>
        <w:spacing w:after="0" w:line="240" w:lineRule="auto"/>
      </w:pPr>
      <w:r>
        <w:separator/>
      </w:r>
    </w:p>
  </w:footnote>
  <w:footnote w:type="continuationSeparator" w:id="0">
    <w:p w:rsidR="000E5DF1" w:rsidRDefault="000E5DF1" w:rsidP="000E5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F1" w:rsidRPr="00BE5036" w:rsidRDefault="000E5DF1" w:rsidP="000E5DF1">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0E95530F" wp14:editId="11A00D1E">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p w:rsidR="000E5DF1" w:rsidRDefault="000E5D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727F0"/>
    <w:multiLevelType w:val="hybridMultilevel"/>
    <w:tmpl w:val="5B4AC1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38"/>
    <w:rsid w:val="000E5DF1"/>
    <w:rsid w:val="00713F88"/>
    <w:rsid w:val="007E6608"/>
    <w:rsid w:val="00A8485D"/>
    <w:rsid w:val="00AF2D38"/>
    <w:rsid w:val="00B91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D3028-AE16-4DB0-B502-6A9D70D0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1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6608"/>
    <w:pPr>
      <w:ind w:left="720"/>
      <w:contextualSpacing/>
    </w:pPr>
  </w:style>
  <w:style w:type="paragraph" w:styleId="Kopfzeile">
    <w:name w:val="header"/>
    <w:basedOn w:val="Standard"/>
    <w:link w:val="KopfzeileZchn"/>
    <w:uiPriority w:val="99"/>
    <w:unhideWhenUsed/>
    <w:rsid w:val="000E5D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DF1"/>
  </w:style>
  <w:style w:type="paragraph" w:styleId="Fuzeile">
    <w:name w:val="footer"/>
    <w:basedOn w:val="Standard"/>
    <w:link w:val="FuzeileZchn"/>
    <w:uiPriority w:val="99"/>
    <w:unhideWhenUsed/>
    <w:rsid w:val="000E5D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Felderer</dc:creator>
  <cp:keywords/>
  <dc:description/>
  <cp:lastModifiedBy>Verena Kapauer</cp:lastModifiedBy>
  <cp:revision>2</cp:revision>
  <dcterms:created xsi:type="dcterms:W3CDTF">2019-03-21T17:27:00Z</dcterms:created>
  <dcterms:modified xsi:type="dcterms:W3CDTF">2019-07-08T11:46:00Z</dcterms:modified>
</cp:coreProperties>
</file>